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F70D" w14:textId="77777777" w:rsidR="00314F1E" w:rsidRPr="00452D15" w:rsidRDefault="00314F1E" w:rsidP="00D9791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D15">
        <w:rPr>
          <w:rFonts w:ascii="Times New Roman" w:hAnsi="Times New Roman" w:cs="Times New Roman"/>
          <w:b/>
          <w:sz w:val="36"/>
          <w:szCs w:val="36"/>
        </w:rPr>
        <w:t>Susan G Baer, CPA, P.C.</w:t>
      </w:r>
    </w:p>
    <w:p w14:paraId="7C237BDF" w14:textId="77777777" w:rsidR="00314F1E" w:rsidRPr="009D07A9" w:rsidRDefault="00314F1E" w:rsidP="00D9791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9D07A9">
        <w:rPr>
          <w:rFonts w:ascii="Times New Roman" w:hAnsi="Times New Roman" w:cs="Times New Roman"/>
          <w:sz w:val="32"/>
          <w:szCs w:val="32"/>
        </w:rPr>
        <w:t>60 Garage Place Road</w:t>
      </w:r>
    </w:p>
    <w:p w14:paraId="78540528" w14:textId="77777777" w:rsidR="00314F1E" w:rsidRPr="009D07A9" w:rsidRDefault="00314F1E" w:rsidP="00D9791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9D07A9">
        <w:rPr>
          <w:rFonts w:ascii="Times New Roman" w:hAnsi="Times New Roman" w:cs="Times New Roman"/>
          <w:sz w:val="32"/>
          <w:szCs w:val="32"/>
        </w:rPr>
        <w:t>Ghent, NY 12075</w:t>
      </w:r>
    </w:p>
    <w:p w14:paraId="4A56C624" w14:textId="77777777" w:rsidR="00D97914" w:rsidRPr="009D07A9" w:rsidRDefault="00D97914" w:rsidP="00D979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7A9">
        <w:rPr>
          <w:rFonts w:ascii="Times New Roman" w:hAnsi="Times New Roman" w:cs="Times New Roman"/>
          <w:sz w:val="24"/>
          <w:szCs w:val="24"/>
        </w:rPr>
        <w:t>518-822-1673 phone</w:t>
      </w:r>
    </w:p>
    <w:p w14:paraId="7DFC4198" w14:textId="77777777" w:rsidR="00D97914" w:rsidRPr="009D07A9" w:rsidRDefault="00D97914" w:rsidP="00D979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7A9">
        <w:rPr>
          <w:rFonts w:ascii="Times New Roman" w:hAnsi="Times New Roman" w:cs="Times New Roman"/>
          <w:sz w:val="24"/>
          <w:szCs w:val="24"/>
        </w:rPr>
        <w:t>518-392-6833 fax</w:t>
      </w:r>
    </w:p>
    <w:p w14:paraId="516D6159" w14:textId="14665E5D" w:rsidR="00314F1E" w:rsidRPr="00D97914" w:rsidRDefault="00D97914" w:rsidP="009D07A9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2448">
        <w:rPr>
          <w:rFonts w:ascii="Times New Roman" w:hAnsi="Times New Roman" w:cs="Times New Roman"/>
          <w:sz w:val="28"/>
          <w:szCs w:val="28"/>
        </w:rPr>
        <w:tab/>
      </w:r>
      <w:r w:rsidR="00212448">
        <w:rPr>
          <w:rFonts w:ascii="Times New Roman" w:hAnsi="Times New Roman" w:cs="Times New Roman"/>
          <w:sz w:val="28"/>
          <w:szCs w:val="28"/>
        </w:rPr>
        <w:tab/>
      </w:r>
      <w:r w:rsidR="00212448">
        <w:rPr>
          <w:rFonts w:ascii="Times New Roman" w:hAnsi="Times New Roman" w:cs="Times New Roman"/>
          <w:sz w:val="28"/>
          <w:szCs w:val="28"/>
        </w:rPr>
        <w:tab/>
      </w:r>
      <w:r w:rsidR="00212448">
        <w:rPr>
          <w:rFonts w:ascii="Times New Roman" w:hAnsi="Times New Roman" w:cs="Times New Roman"/>
          <w:sz w:val="28"/>
          <w:szCs w:val="28"/>
        </w:rPr>
        <w:tab/>
      </w:r>
      <w:r w:rsidR="00212448">
        <w:rPr>
          <w:rFonts w:ascii="Times New Roman" w:hAnsi="Times New Roman" w:cs="Times New Roman"/>
          <w:sz w:val="28"/>
          <w:szCs w:val="28"/>
        </w:rPr>
        <w:tab/>
      </w:r>
      <w:r w:rsidR="00212448">
        <w:rPr>
          <w:rFonts w:ascii="Times New Roman" w:hAnsi="Times New Roman" w:cs="Times New Roman"/>
          <w:sz w:val="28"/>
          <w:szCs w:val="28"/>
        </w:rPr>
        <w:tab/>
      </w:r>
      <w:r w:rsidR="00212448">
        <w:rPr>
          <w:rFonts w:ascii="Times New Roman" w:hAnsi="Times New Roman" w:cs="Times New Roman"/>
          <w:sz w:val="28"/>
          <w:szCs w:val="28"/>
        </w:rPr>
        <w:tab/>
      </w:r>
      <w:r w:rsidR="0021244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1E" w:rsidRPr="00D97914">
        <w:rPr>
          <w:rFonts w:ascii="Times New Roman" w:hAnsi="Times New Roman" w:cs="Times New Roman"/>
          <w:sz w:val="28"/>
          <w:szCs w:val="28"/>
        </w:rPr>
        <w:t>www.northeastcpa.com</w:t>
      </w:r>
    </w:p>
    <w:p w14:paraId="6C3C7A5B" w14:textId="77777777" w:rsidR="00A670AE" w:rsidRPr="00A11CF6" w:rsidRDefault="00E71B1F" w:rsidP="00F0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F6">
        <w:rPr>
          <w:rFonts w:ascii="Times New Roman" w:hAnsi="Times New Roman" w:cs="Times New Roman"/>
          <w:b/>
          <w:sz w:val="28"/>
          <w:szCs w:val="28"/>
        </w:rPr>
        <w:t>What to do if you get a letter or notice f</w:t>
      </w:r>
      <w:r w:rsidR="00F01930">
        <w:rPr>
          <w:rFonts w:ascii="Times New Roman" w:hAnsi="Times New Roman" w:cs="Times New Roman"/>
          <w:b/>
          <w:sz w:val="28"/>
          <w:szCs w:val="28"/>
        </w:rPr>
        <w:t>rom the IRS</w:t>
      </w:r>
      <w:r w:rsidRPr="00A11CF6">
        <w:rPr>
          <w:rFonts w:ascii="Times New Roman" w:hAnsi="Times New Roman" w:cs="Times New Roman"/>
          <w:b/>
          <w:sz w:val="28"/>
          <w:szCs w:val="28"/>
        </w:rPr>
        <w:t xml:space="preserve"> or State Tax Department</w:t>
      </w:r>
      <w:r w:rsidR="005B0559" w:rsidRPr="00A11CF6">
        <w:rPr>
          <w:rFonts w:ascii="Times New Roman" w:hAnsi="Times New Roman" w:cs="Times New Roman"/>
          <w:b/>
          <w:sz w:val="28"/>
          <w:szCs w:val="28"/>
        </w:rPr>
        <w:t>…</w:t>
      </w:r>
    </w:p>
    <w:p w14:paraId="672EEBE5" w14:textId="77777777" w:rsidR="00076633" w:rsidRPr="00452D15" w:rsidRDefault="00076633" w:rsidP="005B0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D15">
        <w:rPr>
          <w:rFonts w:ascii="Times New Roman" w:hAnsi="Times New Roman" w:cs="Times New Roman"/>
          <w:b/>
          <w:sz w:val="32"/>
          <w:szCs w:val="32"/>
        </w:rPr>
        <w:t>Don’t panic! Read this</w:t>
      </w:r>
      <w:proofErr w:type="gramStart"/>
      <w:r w:rsidRPr="00452D15">
        <w:rPr>
          <w:rFonts w:ascii="Times New Roman" w:hAnsi="Times New Roman" w:cs="Times New Roman"/>
          <w:b/>
          <w:sz w:val="32"/>
          <w:szCs w:val="32"/>
        </w:rPr>
        <w:t>…..</w:t>
      </w:r>
      <w:proofErr w:type="gramEnd"/>
    </w:p>
    <w:p w14:paraId="0E1C8D55" w14:textId="77777777" w:rsidR="00E71B1F" w:rsidRPr="001F141A" w:rsidRDefault="00E71B1F">
      <w:pPr>
        <w:rPr>
          <w:rFonts w:ascii="Times New Roman" w:hAnsi="Times New Roman" w:cs="Times New Roman"/>
          <w:sz w:val="28"/>
          <w:szCs w:val="28"/>
        </w:rPr>
      </w:pPr>
      <w:r w:rsidRPr="001F141A">
        <w:rPr>
          <w:rFonts w:ascii="Times New Roman" w:hAnsi="Times New Roman" w:cs="Times New Roman"/>
          <w:sz w:val="28"/>
          <w:szCs w:val="28"/>
        </w:rPr>
        <w:t>Notices are sent for a variety of reasons such as needing to verify identity or information,</w:t>
      </w:r>
      <w:r w:rsidR="00393C6C" w:rsidRPr="001F141A">
        <w:rPr>
          <w:rFonts w:ascii="Times New Roman" w:hAnsi="Times New Roman" w:cs="Times New Roman"/>
          <w:sz w:val="28"/>
          <w:szCs w:val="28"/>
        </w:rPr>
        <w:t xml:space="preserve"> </w:t>
      </w:r>
      <w:r w:rsidRPr="001F141A">
        <w:rPr>
          <w:rFonts w:ascii="Times New Roman" w:hAnsi="Times New Roman" w:cs="Times New Roman"/>
          <w:sz w:val="28"/>
          <w:szCs w:val="28"/>
        </w:rPr>
        <w:t>refund is being adjusted, a balance is</w:t>
      </w:r>
      <w:r w:rsidR="000A3B2A" w:rsidRPr="001F141A">
        <w:rPr>
          <w:rFonts w:ascii="Times New Roman" w:hAnsi="Times New Roman" w:cs="Times New Roman"/>
          <w:sz w:val="28"/>
          <w:szCs w:val="28"/>
        </w:rPr>
        <w:t xml:space="preserve"> due, the </w:t>
      </w:r>
      <w:r w:rsidRPr="001F141A">
        <w:rPr>
          <w:rFonts w:ascii="Times New Roman" w:hAnsi="Times New Roman" w:cs="Times New Roman"/>
          <w:sz w:val="28"/>
          <w:szCs w:val="28"/>
        </w:rPr>
        <w:t xml:space="preserve">refund </w:t>
      </w:r>
      <w:r w:rsidR="000A3B2A" w:rsidRPr="001F141A">
        <w:rPr>
          <w:rFonts w:ascii="Times New Roman" w:hAnsi="Times New Roman" w:cs="Times New Roman"/>
          <w:sz w:val="28"/>
          <w:szCs w:val="28"/>
        </w:rPr>
        <w:t xml:space="preserve">is </w:t>
      </w:r>
      <w:r w:rsidRPr="001F141A">
        <w:rPr>
          <w:rFonts w:ascii="Times New Roman" w:hAnsi="Times New Roman" w:cs="Times New Roman"/>
          <w:sz w:val="28"/>
          <w:szCs w:val="28"/>
        </w:rPr>
        <w:t>applied to another outstanding balance due or there is a delay in processing your return.</w:t>
      </w:r>
    </w:p>
    <w:p w14:paraId="7866A0E2" w14:textId="77777777" w:rsidR="008F765D" w:rsidRPr="001F141A" w:rsidRDefault="005B0559">
      <w:pPr>
        <w:rPr>
          <w:rFonts w:ascii="Times New Roman" w:hAnsi="Times New Roman" w:cs="Times New Roman"/>
          <w:sz w:val="28"/>
          <w:szCs w:val="28"/>
        </w:rPr>
      </w:pPr>
      <w:r w:rsidRPr="001F141A">
        <w:rPr>
          <w:rFonts w:ascii="Times New Roman" w:hAnsi="Times New Roman" w:cs="Times New Roman"/>
          <w:sz w:val="28"/>
          <w:szCs w:val="28"/>
        </w:rPr>
        <w:t>Carefully, r</w:t>
      </w:r>
      <w:r w:rsidR="00E71B1F" w:rsidRPr="001F141A">
        <w:rPr>
          <w:rFonts w:ascii="Times New Roman" w:hAnsi="Times New Roman" w:cs="Times New Roman"/>
          <w:sz w:val="28"/>
          <w:szCs w:val="28"/>
        </w:rPr>
        <w:t>ead the notice or letter to see the tax type and period</w:t>
      </w:r>
      <w:r w:rsidR="007A0E39">
        <w:rPr>
          <w:rFonts w:ascii="Times New Roman" w:hAnsi="Times New Roman" w:cs="Times New Roman"/>
          <w:sz w:val="28"/>
          <w:szCs w:val="28"/>
        </w:rPr>
        <w:t>/year</w:t>
      </w:r>
      <w:r w:rsidR="00E71B1F" w:rsidRPr="001F141A">
        <w:rPr>
          <w:rFonts w:ascii="Times New Roman" w:hAnsi="Times New Roman" w:cs="Times New Roman"/>
          <w:sz w:val="28"/>
          <w:szCs w:val="28"/>
        </w:rPr>
        <w:t xml:space="preserve"> that is being referenced and which agency it is from.</w:t>
      </w:r>
      <w:r w:rsidR="00452D15">
        <w:rPr>
          <w:rFonts w:ascii="Times New Roman" w:hAnsi="Times New Roman" w:cs="Times New Roman"/>
          <w:sz w:val="28"/>
          <w:szCs w:val="28"/>
        </w:rPr>
        <w:t xml:space="preserve"> </w:t>
      </w:r>
      <w:r w:rsidR="000A3B2A" w:rsidRPr="001F141A">
        <w:rPr>
          <w:rFonts w:ascii="Times New Roman" w:hAnsi="Times New Roman" w:cs="Times New Roman"/>
          <w:sz w:val="28"/>
          <w:szCs w:val="28"/>
        </w:rPr>
        <w:t xml:space="preserve">Some notices are just informational. Other notices will </w:t>
      </w:r>
      <w:r w:rsidRPr="001F141A">
        <w:rPr>
          <w:rFonts w:ascii="Times New Roman" w:hAnsi="Times New Roman" w:cs="Times New Roman"/>
          <w:sz w:val="28"/>
          <w:szCs w:val="28"/>
        </w:rPr>
        <w:t>need a response and include a respond by date.</w:t>
      </w:r>
      <w:r w:rsidR="00A11CF6">
        <w:rPr>
          <w:rFonts w:ascii="Times New Roman" w:hAnsi="Times New Roman" w:cs="Times New Roman"/>
          <w:sz w:val="28"/>
          <w:szCs w:val="28"/>
        </w:rPr>
        <w:t xml:space="preserve"> Don’t ignore any notice.</w:t>
      </w:r>
    </w:p>
    <w:p w14:paraId="14370859" w14:textId="77777777" w:rsidR="000A3B2A" w:rsidRPr="001F141A" w:rsidRDefault="000A3B2A">
      <w:pPr>
        <w:rPr>
          <w:rFonts w:ascii="Times New Roman" w:hAnsi="Times New Roman" w:cs="Times New Roman"/>
          <w:sz w:val="28"/>
          <w:szCs w:val="28"/>
        </w:rPr>
      </w:pPr>
      <w:r w:rsidRPr="001F141A">
        <w:rPr>
          <w:rFonts w:ascii="Times New Roman" w:hAnsi="Times New Roman" w:cs="Times New Roman"/>
          <w:sz w:val="28"/>
          <w:szCs w:val="28"/>
        </w:rPr>
        <w:t xml:space="preserve">Notices can be asking for straight forward </w:t>
      </w:r>
      <w:r w:rsidR="008F765D" w:rsidRPr="001F141A">
        <w:rPr>
          <w:rFonts w:ascii="Times New Roman" w:hAnsi="Times New Roman" w:cs="Times New Roman"/>
          <w:sz w:val="28"/>
          <w:szCs w:val="28"/>
        </w:rPr>
        <w:t>information</w:t>
      </w:r>
      <w:r w:rsidRPr="001F141A">
        <w:rPr>
          <w:rFonts w:ascii="Times New Roman" w:hAnsi="Times New Roman" w:cs="Times New Roman"/>
          <w:sz w:val="28"/>
          <w:szCs w:val="28"/>
        </w:rPr>
        <w:t xml:space="preserve"> s</w:t>
      </w:r>
      <w:r w:rsidR="00A11CF6">
        <w:rPr>
          <w:rFonts w:ascii="Times New Roman" w:hAnsi="Times New Roman" w:cs="Times New Roman"/>
          <w:sz w:val="28"/>
          <w:szCs w:val="28"/>
        </w:rPr>
        <w:t xml:space="preserve">uch as providing a copy of W2’s, proof of your health insurance </w:t>
      </w:r>
      <w:r w:rsidRPr="001F141A">
        <w:rPr>
          <w:rFonts w:ascii="Times New Roman" w:hAnsi="Times New Roman" w:cs="Times New Roman"/>
          <w:sz w:val="28"/>
          <w:szCs w:val="28"/>
        </w:rPr>
        <w:t>or verifying your identity.</w:t>
      </w:r>
    </w:p>
    <w:p w14:paraId="1E47F6C1" w14:textId="77777777" w:rsidR="000A3B2A" w:rsidRDefault="005B0559">
      <w:pPr>
        <w:rPr>
          <w:rFonts w:ascii="Times New Roman" w:hAnsi="Times New Roman" w:cs="Times New Roman"/>
          <w:sz w:val="28"/>
          <w:szCs w:val="28"/>
        </w:rPr>
      </w:pPr>
      <w:r w:rsidRPr="001F141A">
        <w:rPr>
          <w:rFonts w:ascii="Times New Roman" w:hAnsi="Times New Roman" w:cs="Times New Roman"/>
          <w:sz w:val="28"/>
          <w:szCs w:val="28"/>
        </w:rPr>
        <w:t xml:space="preserve">Other </w:t>
      </w:r>
      <w:r w:rsidR="000A3B2A" w:rsidRPr="001F141A">
        <w:rPr>
          <w:rFonts w:ascii="Times New Roman" w:hAnsi="Times New Roman" w:cs="Times New Roman"/>
          <w:sz w:val="28"/>
          <w:szCs w:val="28"/>
        </w:rPr>
        <w:t xml:space="preserve">common notices are </w:t>
      </w:r>
      <w:r w:rsidR="008F765D" w:rsidRPr="001F141A">
        <w:rPr>
          <w:rFonts w:ascii="Times New Roman" w:hAnsi="Times New Roman" w:cs="Times New Roman"/>
          <w:sz w:val="28"/>
          <w:szCs w:val="28"/>
        </w:rPr>
        <w:t>adjustments</w:t>
      </w:r>
      <w:r w:rsidR="000A3B2A" w:rsidRPr="001F141A">
        <w:rPr>
          <w:rFonts w:ascii="Times New Roman" w:hAnsi="Times New Roman" w:cs="Times New Roman"/>
          <w:sz w:val="28"/>
          <w:szCs w:val="28"/>
        </w:rPr>
        <w:t xml:space="preserve"> of refunds </w:t>
      </w:r>
      <w:r w:rsidR="008F765D" w:rsidRPr="001F141A">
        <w:rPr>
          <w:rFonts w:ascii="Times New Roman" w:hAnsi="Times New Roman" w:cs="Times New Roman"/>
          <w:sz w:val="28"/>
          <w:szCs w:val="28"/>
        </w:rPr>
        <w:t>due to actual estimated taxes paid versus ones reported on returns. The most common discrepancy is the estimated tax that is paid in January being counted twice.</w:t>
      </w:r>
    </w:p>
    <w:p w14:paraId="49D21B56" w14:textId="77777777" w:rsidR="00820E67" w:rsidRDefault="0082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Notices can also come if </w:t>
      </w:r>
      <w:r w:rsidR="00F01930">
        <w:rPr>
          <w:rFonts w:ascii="Times New Roman" w:hAnsi="Times New Roman" w:cs="Times New Roman"/>
          <w:sz w:val="28"/>
          <w:szCs w:val="28"/>
        </w:rPr>
        <w:t>you owe money and did not pay by April 15</w:t>
      </w:r>
      <w:r w:rsidR="00452D15" w:rsidRPr="00F019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52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Even if you</w:t>
      </w:r>
      <w:r w:rsidR="00F01930">
        <w:rPr>
          <w:rFonts w:ascii="Times New Roman" w:hAnsi="Times New Roman" w:cs="Times New Roman"/>
          <w:sz w:val="28"/>
          <w:szCs w:val="28"/>
        </w:rPr>
        <w:t xml:space="preserve"> are on a valid extension, tax monies</w:t>
      </w:r>
      <w:r>
        <w:rPr>
          <w:rFonts w:ascii="Times New Roman" w:hAnsi="Times New Roman" w:cs="Times New Roman"/>
          <w:sz w:val="28"/>
          <w:szCs w:val="28"/>
        </w:rPr>
        <w:t xml:space="preserve"> are DUE by April 15</w:t>
      </w:r>
      <w:r w:rsidRPr="00820E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333F4">
        <w:rPr>
          <w:rFonts w:ascii="Times New Roman" w:hAnsi="Times New Roman" w:cs="Times New Roman"/>
          <w:sz w:val="28"/>
          <w:szCs w:val="28"/>
        </w:rPr>
        <w:t xml:space="preserve"> so,</w:t>
      </w:r>
      <w:r>
        <w:rPr>
          <w:rFonts w:ascii="Times New Roman" w:hAnsi="Times New Roman" w:cs="Times New Roman"/>
          <w:sz w:val="28"/>
          <w:szCs w:val="28"/>
        </w:rPr>
        <w:t xml:space="preserve"> an additional notice</w:t>
      </w:r>
      <w:r w:rsidR="007333F4">
        <w:rPr>
          <w:rFonts w:ascii="Times New Roman" w:hAnsi="Times New Roman" w:cs="Times New Roman"/>
          <w:sz w:val="28"/>
          <w:szCs w:val="28"/>
        </w:rPr>
        <w:t xml:space="preserve"> may be 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F4">
        <w:rPr>
          <w:rFonts w:ascii="Times New Roman" w:hAnsi="Times New Roman" w:cs="Times New Roman"/>
          <w:sz w:val="28"/>
          <w:szCs w:val="28"/>
        </w:rPr>
        <w:t>for interest and penalty on the</w:t>
      </w:r>
      <w:r>
        <w:rPr>
          <w:rFonts w:ascii="Times New Roman" w:hAnsi="Times New Roman" w:cs="Times New Roman"/>
          <w:sz w:val="28"/>
          <w:szCs w:val="28"/>
        </w:rPr>
        <w:t xml:space="preserve"> amount due.</w:t>
      </w:r>
      <w:r w:rsidR="00F01930">
        <w:rPr>
          <w:rFonts w:ascii="Times New Roman" w:hAnsi="Times New Roman" w:cs="Times New Roman"/>
          <w:sz w:val="28"/>
          <w:szCs w:val="28"/>
        </w:rPr>
        <w:t xml:space="preserve"> Extensions are for the time to file the paperwork, not an extension to pay the tax money.</w:t>
      </w:r>
    </w:p>
    <w:p w14:paraId="1C6F8830" w14:textId="77777777" w:rsidR="00452D15" w:rsidRPr="001F141A" w:rsidRDefault="0045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Also, it is </w:t>
      </w:r>
      <w:r w:rsidRPr="008E76BB">
        <w:rPr>
          <w:rFonts w:ascii="Times New Roman" w:hAnsi="Times New Roman" w:cs="Times New Roman"/>
          <w:sz w:val="28"/>
          <w:szCs w:val="28"/>
        </w:rPr>
        <w:t>very important to n</w:t>
      </w:r>
      <w:r>
        <w:rPr>
          <w:rFonts w:ascii="Times New Roman" w:hAnsi="Times New Roman" w:cs="Times New Roman"/>
          <w:sz w:val="28"/>
          <w:szCs w:val="28"/>
        </w:rPr>
        <w:t>ote, the IRS will NEVER call you on the phone. T</w:t>
      </w:r>
      <w:r w:rsidRPr="008E76BB">
        <w:rPr>
          <w:rFonts w:ascii="Times New Roman" w:hAnsi="Times New Roman" w:cs="Times New Roman"/>
          <w:sz w:val="28"/>
          <w:szCs w:val="28"/>
        </w:rPr>
        <w:t xml:space="preserve">he people who </w:t>
      </w:r>
      <w:r>
        <w:rPr>
          <w:rFonts w:ascii="Times New Roman" w:hAnsi="Times New Roman" w:cs="Times New Roman"/>
          <w:sz w:val="28"/>
          <w:szCs w:val="28"/>
        </w:rPr>
        <w:t>call threatening you and claim they are from the</w:t>
      </w:r>
      <w:r w:rsidRPr="008E76BB">
        <w:rPr>
          <w:rFonts w:ascii="Times New Roman" w:hAnsi="Times New Roman" w:cs="Times New Roman"/>
          <w:sz w:val="28"/>
          <w:szCs w:val="28"/>
        </w:rPr>
        <w:t xml:space="preserve"> IRS are ALL fraud</w:t>
      </w:r>
      <w:r>
        <w:rPr>
          <w:rFonts w:ascii="Times New Roman" w:hAnsi="Times New Roman" w:cs="Times New Roman"/>
          <w:sz w:val="28"/>
          <w:szCs w:val="28"/>
        </w:rPr>
        <w:t>ulent</w:t>
      </w:r>
      <w:r w:rsidRPr="008E76BB">
        <w:rPr>
          <w:rFonts w:ascii="Times New Roman" w:hAnsi="Times New Roman" w:cs="Times New Roman"/>
          <w:sz w:val="28"/>
          <w:szCs w:val="28"/>
        </w:rPr>
        <w:t>, do not respond</w:t>
      </w:r>
      <w:r>
        <w:rPr>
          <w:rFonts w:ascii="Times New Roman" w:hAnsi="Times New Roman" w:cs="Times New Roman"/>
          <w:sz w:val="28"/>
          <w:szCs w:val="28"/>
        </w:rPr>
        <w:t xml:space="preserve"> to them. The IRS always sends written correspondence to taxpayers.</w:t>
      </w:r>
    </w:p>
    <w:p w14:paraId="7DC85A06" w14:textId="77777777" w:rsidR="005B0559" w:rsidRPr="001F141A" w:rsidRDefault="005B0559">
      <w:pPr>
        <w:rPr>
          <w:rFonts w:ascii="Times New Roman" w:hAnsi="Times New Roman" w:cs="Times New Roman"/>
          <w:sz w:val="28"/>
          <w:szCs w:val="28"/>
        </w:rPr>
      </w:pPr>
      <w:r w:rsidRPr="001F141A">
        <w:rPr>
          <w:rFonts w:ascii="Times New Roman" w:hAnsi="Times New Roman" w:cs="Times New Roman"/>
          <w:sz w:val="28"/>
          <w:szCs w:val="28"/>
        </w:rPr>
        <w:t>Straight forward r</w:t>
      </w:r>
      <w:r w:rsidR="001F141A" w:rsidRPr="001F141A">
        <w:rPr>
          <w:rFonts w:ascii="Times New Roman" w:hAnsi="Times New Roman" w:cs="Times New Roman"/>
          <w:sz w:val="28"/>
          <w:szCs w:val="28"/>
        </w:rPr>
        <w:t xml:space="preserve">equests </w:t>
      </w:r>
      <w:r w:rsidRPr="001F141A">
        <w:rPr>
          <w:rFonts w:ascii="Times New Roman" w:hAnsi="Times New Roman" w:cs="Times New Roman"/>
          <w:sz w:val="28"/>
          <w:szCs w:val="28"/>
        </w:rPr>
        <w:t>and informational notices can be resolved directly by the taxpayer. Any n</w:t>
      </w:r>
      <w:r w:rsidR="007333F4">
        <w:rPr>
          <w:rFonts w:ascii="Times New Roman" w:hAnsi="Times New Roman" w:cs="Times New Roman"/>
          <w:sz w:val="28"/>
          <w:szCs w:val="28"/>
        </w:rPr>
        <w:t xml:space="preserve">otices that are more complex </w:t>
      </w:r>
      <w:r w:rsidR="001F141A" w:rsidRPr="001F141A">
        <w:rPr>
          <w:rFonts w:ascii="Times New Roman" w:hAnsi="Times New Roman" w:cs="Times New Roman"/>
          <w:sz w:val="28"/>
          <w:szCs w:val="28"/>
        </w:rPr>
        <w:t>can be brought</w:t>
      </w:r>
      <w:r w:rsidR="00F01930">
        <w:rPr>
          <w:rFonts w:ascii="Times New Roman" w:hAnsi="Times New Roman" w:cs="Times New Roman"/>
          <w:sz w:val="28"/>
          <w:szCs w:val="28"/>
        </w:rPr>
        <w:t>, faxed</w:t>
      </w:r>
      <w:r w:rsidR="001F141A" w:rsidRPr="001F141A">
        <w:rPr>
          <w:rFonts w:ascii="Times New Roman" w:hAnsi="Times New Roman" w:cs="Times New Roman"/>
          <w:sz w:val="28"/>
          <w:szCs w:val="28"/>
        </w:rPr>
        <w:t xml:space="preserve"> or mailed to the office for our assistance in responding. If assis</w:t>
      </w:r>
      <w:r w:rsidR="00D97914">
        <w:rPr>
          <w:rFonts w:ascii="Times New Roman" w:hAnsi="Times New Roman" w:cs="Times New Roman"/>
          <w:sz w:val="28"/>
          <w:szCs w:val="28"/>
        </w:rPr>
        <w:t>tance is needed with the notice</w:t>
      </w:r>
      <w:r w:rsidR="001F141A" w:rsidRPr="001F141A">
        <w:rPr>
          <w:rFonts w:ascii="Times New Roman" w:hAnsi="Times New Roman" w:cs="Times New Roman"/>
          <w:sz w:val="28"/>
          <w:szCs w:val="28"/>
        </w:rPr>
        <w:t>,</w:t>
      </w:r>
      <w:r w:rsidR="00D97914">
        <w:rPr>
          <w:rFonts w:ascii="Times New Roman" w:hAnsi="Times New Roman" w:cs="Times New Roman"/>
          <w:sz w:val="28"/>
          <w:szCs w:val="28"/>
        </w:rPr>
        <w:t xml:space="preserve"> this may incur a processing fee from </w:t>
      </w:r>
      <w:r w:rsidR="00F01930">
        <w:rPr>
          <w:rFonts w:ascii="Times New Roman" w:hAnsi="Times New Roman" w:cs="Times New Roman"/>
          <w:sz w:val="28"/>
          <w:szCs w:val="28"/>
        </w:rPr>
        <w:t>Susan G.</w:t>
      </w:r>
      <w:r w:rsidR="00D97914">
        <w:rPr>
          <w:rFonts w:ascii="Times New Roman" w:hAnsi="Times New Roman" w:cs="Times New Roman"/>
          <w:sz w:val="28"/>
          <w:szCs w:val="28"/>
        </w:rPr>
        <w:t xml:space="preserve"> Baer, CPA, P.C</w:t>
      </w:r>
      <w:r w:rsidR="001F141A" w:rsidRPr="001F141A">
        <w:rPr>
          <w:rFonts w:ascii="Times New Roman" w:hAnsi="Times New Roman" w:cs="Times New Roman"/>
          <w:sz w:val="28"/>
          <w:szCs w:val="28"/>
        </w:rPr>
        <w:t>. A phone</w:t>
      </w:r>
      <w:r w:rsidR="00D97914">
        <w:rPr>
          <w:rFonts w:ascii="Times New Roman" w:hAnsi="Times New Roman" w:cs="Times New Roman"/>
          <w:sz w:val="28"/>
          <w:szCs w:val="28"/>
        </w:rPr>
        <w:t xml:space="preserve"> call</w:t>
      </w:r>
      <w:r w:rsidR="001F141A" w:rsidRPr="001F141A">
        <w:rPr>
          <w:rFonts w:ascii="Times New Roman" w:hAnsi="Times New Roman" w:cs="Times New Roman"/>
          <w:sz w:val="28"/>
          <w:szCs w:val="28"/>
        </w:rPr>
        <w:t xml:space="preserve"> or email about the notice will not suffice in efficiently and accurately resolving the notice</w:t>
      </w:r>
      <w:r w:rsidR="00D97914">
        <w:rPr>
          <w:rFonts w:ascii="Times New Roman" w:hAnsi="Times New Roman" w:cs="Times New Roman"/>
          <w:sz w:val="28"/>
          <w:szCs w:val="28"/>
        </w:rPr>
        <w:t>, the notice should be dropped off, faxed, mailed or emailed to the office, if assistance is needed</w:t>
      </w:r>
    </w:p>
    <w:p w14:paraId="0A32880D" w14:textId="77777777" w:rsidR="001F141A" w:rsidRPr="00314F1E" w:rsidRDefault="001F141A">
      <w:pPr>
        <w:rPr>
          <w:rFonts w:ascii="Times New Roman" w:hAnsi="Times New Roman" w:cs="Times New Roman"/>
          <w:sz w:val="28"/>
          <w:szCs w:val="28"/>
        </w:rPr>
      </w:pPr>
      <w:r w:rsidRPr="00314F1E">
        <w:rPr>
          <w:rFonts w:ascii="Times New Roman" w:hAnsi="Times New Roman" w:cs="Times New Roman"/>
          <w:sz w:val="28"/>
          <w:szCs w:val="28"/>
        </w:rPr>
        <w:t>Thank you,</w:t>
      </w:r>
    </w:p>
    <w:p w14:paraId="4F9A158A" w14:textId="77777777" w:rsidR="001F141A" w:rsidRPr="00314F1E" w:rsidRDefault="00076633">
      <w:pPr>
        <w:rPr>
          <w:rFonts w:ascii="Vladimir Script" w:hAnsi="Vladimir Script" w:cs="Times New Roman"/>
          <w:sz w:val="56"/>
          <w:szCs w:val="56"/>
        </w:rPr>
      </w:pPr>
      <w:r>
        <w:rPr>
          <w:rFonts w:ascii="Vladimir Script" w:hAnsi="Vladimir Script" w:cs="Times New Roman"/>
          <w:sz w:val="56"/>
          <w:szCs w:val="56"/>
        </w:rPr>
        <w:t>Susan</w:t>
      </w:r>
      <w:r w:rsidR="001F141A" w:rsidRPr="00314F1E">
        <w:rPr>
          <w:rFonts w:ascii="Vladimir Script" w:hAnsi="Vladimir Script" w:cs="Times New Roman"/>
          <w:sz w:val="56"/>
          <w:szCs w:val="56"/>
        </w:rPr>
        <w:t xml:space="preserve"> Baer</w:t>
      </w:r>
    </w:p>
    <w:p w14:paraId="65393F86" w14:textId="77777777" w:rsidR="00E71B1F" w:rsidRPr="009D07A9" w:rsidRDefault="001F141A">
      <w:pPr>
        <w:rPr>
          <w:rFonts w:ascii="Times New Roman" w:hAnsi="Times New Roman" w:cs="Times New Roman"/>
          <w:sz w:val="28"/>
          <w:szCs w:val="28"/>
        </w:rPr>
      </w:pPr>
      <w:r w:rsidRPr="00314F1E">
        <w:rPr>
          <w:rFonts w:ascii="Times New Roman" w:hAnsi="Times New Roman" w:cs="Times New Roman"/>
          <w:sz w:val="28"/>
          <w:szCs w:val="28"/>
        </w:rPr>
        <w:t>Susan G Baer, CPA, P.C.</w:t>
      </w:r>
    </w:p>
    <w:sectPr w:rsidR="00E71B1F" w:rsidRPr="009D07A9" w:rsidSect="00314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E3D"/>
    <w:multiLevelType w:val="multilevel"/>
    <w:tmpl w:val="69DC7C72"/>
    <w:lvl w:ilvl="0">
      <w:start w:val="518"/>
      <w:numFmt w:val="decimal"/>
      <w:lvlText w:val="%1"/>
      <w:lvlJc w:val="left"/>
      <w:pPr>
        <w:ind w:left="2310" w:hanging="2310"/>
      </w:pPr>
      <w:rPr>
        <w:rFonts w:hint="default"/>
      </w:rPr>
    </w:lvl>
    <w:lvl w:ilvl="1">
      <w:start w:val="392"/>
      <w:numFmt w:val="decimal"/>
      <w:lvlText w:val="%1-%2"/>
      <w:lvlJc w:val="left"/>
      <w:pPr>
        <w:ind w:left="2310" w:hanging="2310"/>
      </w:pPr>
      <w:rPr>
        <w:rFonts w:hint="default"/>
      </w:rPr>
    </w:lvl>
    <w:lvl w:ilvl="2">
      <w:start w:val="6833"/>
      <w:numFmt w:val="decimal"/>
      <w:lvlText w:val="%1-%2-%3"/>
      <w:lvlJc w:val="left"/>
      <w:pPr>
        <w:ind w:left="6270" w:hanging="23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310" w:hanging="23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310" w:hanging="23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310" w:hanging="23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310" w:hanging="23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511E3529"/>
    <w:multiLevelType w:val="multilevel"/>
    <w:tmpl w:val="0D585578"/>
    <w:lvl w:ilvl="0">
      <w:start w:val="518"/>
      <w:numFmt w:val="decimal"/>
      <w:lvlText w:val="%1"/>
      <w:lvlJc w:val="left"/>
      <w:pPr>
        <w:ind w:left="2310" w:hanging="2310"/>
      </w:pPr>
      <w:rPr>
        <w:rFonts w:hint="default"/>
      </w:rPr>
    </w:lvl>
    <w:lvl w:ilvl="1">
      <w:start w:val="822"/>
      <w:numFmt w:val="decimal"/>
      <w:lvlText w:val="%1-%2"/>
      <w:lvlJc w:val="left"/>
      <w:pPr>
        <w:ind w:left="2310" w:hanging="2310"/>
      </w:pPr>
      <w:rPr>
        <w:rFonts w:hint="default"/>
      </w:rPr>
    </w:lvl>
    <w:lvl w:ilvl="2">
      <w:start w:val="1673"/>
      <w:numFmt w:val="decimal"/>
      <w:lvlText w:val="%1-%2-%3"/>
      <w:lvlJc w:val="left"/>
      <w:pPr>
        <w:ind w:left="2310" w:hanging="2310"/>
      </w:pPr>
      <w:rPr>
        <w:rFonts w:hint="default"/>
        <w:sz w:val="32"/>
        <w:szCs w:val="32"/>
      </w:rPr>
    </w:lvl>
    <w:lvl w:ilvl="3">
      <w:start w:val="1"/>
      <w:numFmt w:val="decimal"/>
      <w:lvlText w:val="%1-%2-%3.%4"/>
      <w:lvlJc w:val="left"/>
      <w:pPr>
        <w:ind w:left="2310" w:hanging="23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310" w:hanging="23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310" w:hanging="23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310" w:hanging="23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6F8C1BE3"/>
    <w:multiLevelType w:val="hybridMultilevel"/>
    <w:tmpl w:val="30DCE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1F"/>
    <w:rsid w:val="00076633"/>
    <w:rsid w:val="000A3B2A"/>
    <w:rsid w:val="001F141A"/>
    <w:rsid w:val="00212448"/>
    <w:rsid w:val="00314F1E"/>
    <w:rsid w:val="00393C6C"/>
    <w:rsid w:val="00452D15"/>
    <w:rsid w:val="005B0559"/>
    <w:rsid w:val="007333F4"/>
    <w:rsid w:val="007A0E39"/>
    <w:rsid w:val="00820E67"/>
    <w:rsid w:val="008E76BB"/>
    <w:rsid w:val="008F765D"/>
    <w:rsid w:val="009D07A9"/>
    <w:rsid w:val="00A11CF6"/>
    <w:rsid w:val="00A670AE"/>
    <w:rsid w:val="00D97914"/>
    <w:rsid w:val="00E71B1F"/>
    <w:rsid w:val="00F0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0E78"/>
  <w15:chartTrackingRefBased/>
  <w15:docId w15:val="{A69CB58A-C25F-43D0-AC15-4549FC32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F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G. Baer CPA</dc:creator>
  <cp:keywords/>
  <dc:description/>
  <cp:lastModifiedBy>Amy Massey</cp:lastModifiedBy>
  <cp:revision>13</cp:revision>
  <cp:lastPrinted>2017-07-12T14:45:00Z</cp:lastPrinted>
  <dcterms:created xsi:type="dcterms:W3CDTF">2017-05-01T16:41:00Z</dcterms:created>
  <dcterms:modified xsi:type="dcterms:W3CDTF">2018-01-24T17:09:00Z</dcterms:modified>
</cp:coreProperties>
</file>